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Sts. Peter and Paul Parish Youth Director</w:t>
      </w:r>
    </w:p>
    <w:p w:rsidR="00000000" w:rsidDel="00000000" w:rsidP="00000000" w:rsidRDefault="00000000" w:rsidRPr="00000000" w14:paraId="00000002">
      <w:pPr>
        <w:rPr/>
      </w:pPr>
      <w:bookmarkStart w:colFirst="0" w:colLast="0" w:name="_gjdgxs" w:id="0"/>
      <w:bookmarkEnd w:id="0"/>
      <w:r w:rsidDel="00000000" w:rsidR="00000000" w:rsidRPr="00000000">
        <w:rPr>
          <w:rtl w:val="0"/>
        </w:rPr>
        <w:t xml:space="preserve">The Parish Youth director will perform a wide variety of activities to direct and coordinate a strong faith filled youth ministry aimed at helping youth grow as disciples of Jesus Christ. The mission of the Youth director will be directed towards grades K-12. This person is to have purposeful engagement in relational ministry with youth and parents, provide for catechesis, and invite them to serve others and make disciples. The Youth director is responsible for the development, coordination, supervision and execution of parish programs designed to engage the youth of the parish. He or she should develop close communication with, and mutual support from families. We are looking for that unique individual who has the spirit and heart for ministry as well as the ability to organize and run a comprehensive, fun, engaging ministry.  As representative of the pastor, the Youth director implements the parish religious education program in accordance with the parish mission statement and goals.  This position is full-time, based on 40 hours per week, is eligible for benefits and paid time off. </w:t>
      </w:r>
    </w:p>
    <w:p w:rsidR="00000000" w:rsidDel="00000000" w:rsidP="00000000" w:rsidRDefault="00000000" w:rsidRPr="00000000" w14:paraId="00000003">
      <w:pPr>
        <w:rPr>
          <w:b w:val="1"/>
        </w:rPr>
      </w:pPr>
      <w:r w:rsidDel="00000000" w:rsidR="00000000" w:rsidRPr="00000000">
        <w:rPr>
          <w:b w:val="1"/>
          <w:rtl w:val="0"/>
        </w:rPr>
        <w:t xml:space="preserve">Evangelization/Catechesis</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youth ministry program that will lead grade school, middle school and high school students into a deeper relationship with Jesus creating a culture that is focused on evangelization and discipleship. </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Supervise weekly Religious Education faith formation K-12. Select religious Education teachers, organize schedule and activities for the year, research and implement curriculum, and program content.</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an active presence in local schools, build relationships with teens, and encourage them in their faith. Eat lunch regularly with high school students. Attend sports games and activities. Coordinate High-school Retreats and mission trips such as (Catholic Heart Work Camp, NCYC, World Youth Day, Kelly Youth Rally, Camp Tekakwitha, Vacation Bible School, Totus Tuus, etc.)</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Youth Masses with the music led by youth in collaboration with the Pastor and Liturgy Committee.</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families in their roles as the primary catechists.</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the liaison with the diocesan office of youth ministry and their programs, services, and resources.</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ongoing formation and maintain a personal commitment to holiness being sure to frequent the sacraments and seek Christ in daily prayer. The youth minister should attend at least one retreat per year and regular spiritual direction.</w:t>
      </w:r>
    </w:p>
    <w:p w:rsidR="00000000" w:rsidDel="00000000" w:rsidP="00000000" w:rsidRDefault="00000000" w:rsidRPr="00000000" w14:paraId="0000000B">
      <w:pPr>
        <w:rPr>
          <w:b w:val="1"/>
        </w:rPr>
      </w:pPr>
      <w:r w:rsidDel="00000000" w:rsidR="00000000" w:rsidRPr="00000000">
        <w:rPr>
          <w:b w:val="1"/>
          <w:rtl w:val="0"/>
        </w:rPr>
        <w:t xml:space="preserve">Administrator</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the planning, implementation and evaluation of Youth Ministry mission and vision.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Supervise the activities and schedules of Youth Ministry volunteers.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Effectively and creatively provide communication to teens, the parish, parents and community regarding activities and events through the use of church bulletin, announcements and technology. </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Supervise K-12 Religious Education program on Wednesday evenings.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and maintain records and database(s) of information pertinent to Youth Ministry such as membership lists, resource materials, event information, budget, program income/expense, etc.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POSITION SPECIFICATIONS/REQUIREMENTS:</w:t>
      </w:r>
      <w:r w:rsidDel="00000000" w:rsidR="00000000" w:rsidRPr="00000000">
        <w:rPr>
          <w:rtl w:val="0"/>
        </w:rPr>
        <w:t xml:space="preserve">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personal relationship with Jesus and a deep love for the Catholic church; must be a practicing Catholic.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passion to evangelize and serve as a disciple to grade school, middle and high school-aged students.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joyful, authentic, charitable, prayerful and courageous presence.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Thrives in team environments and has ability to work collaboratively yet remain self sufficient.</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organizer, planner, and implementer.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minimum of 1-3 years of past experience with youth ministry is required.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of current youth culture and current trends.</w:t>
      </w:r>
    </w:p>
    <w:p w:rsidR="00000000" w:rsidDel="00000000" w:rsidP="00000000" w:rsidRDefault="00000000" w:rsidRPr="00000000" w14:paraId="0000001A">
      <w:pPr>
        <w:rPr/>
      </w:pPr>
      <w:r w:rsidDel="00000000" w:rsidR="00000000" w:rsidRPr="00000000">
        <w:rPr>
          <w:b w:val="1"/>
          <w:rtl w:val="0"/>
        </w:rPr>
        <w:t xml:space="preserve">APPLICATION MATERIALS</w:t>
      </w: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Applicants should provide the following:</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Resume and Cover Letter.  In 100 words, explain why you want this job working at a Catholic parish.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